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75" w:rsidRDefault="00224375" w:rsidP="00224375">
      <w:pPr>
        <w:widowControl/>
        <w:shd w:val="clear" w:color="auto" w:fill="FFFFFF"/>
        <w:spacing w:after="403" w:line="346" w:lineRule="atLeast"/>
        <w:ind w:firstLine="230"/>
        <w:jc w:val="center"/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专用英语学院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201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7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-201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8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学年第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一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学期辅修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-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二外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5-8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级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课程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（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2015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级、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2014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级）</w:t>
      </w:r>
    </w:p>
    <w:p w:rsidR="00224375" w:rsidRDefault="00224375" w:rsidP="00224375">
      <w:pPr>
        <w:widowControl/>
        <w:shd w:val="clear" w:color="auto" w:fill="FFFFFF"/>
        <w:spacing w:after="403" w:line="346" w:lineRule="atLeast"/>
        <w:ind w:firstLine="230"/>
        <w:jc w:val="center"/>
        <w:rPr>
          <w:rFonts w:ascii="inherit" w:eastAsia="微软雅黑" w:hAnsi="inherit" w:cs="宋体" w:hint="eastAsia"/>
          <w:b/>
          <w:bCs/>
          <w:color w:val="FFFFFF"/>
          <w:kern w:val="0"/>
          <w:sz w:val="24"/>
          <w:szCs w:val="24"/>
        </w:rPr>
      </w:pP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选课、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交费通知</w:t>
      </w:r>
    </w:p>
    <w:p w:rsidR="00224375" w:rsidRPr="00224375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</w:p>
    <w:p w:rsidR="00224375" w:rsidRPr="00A12984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英语二外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辅修5-8级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所有课程都是在网上选课，只要是联网的计算机都可以选课。</w:t>
      </w:r>
    </w:p>
    <w:p w:rsidR="00224375" w:rsidRPr="00A12984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选课程序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：</w:t>
      </w:r>
    </w:p>
    <w:p w:rsidR="00224375" w:rsidRPr="00A12984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①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进入专用英语学院网站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《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 </w:t>
      </w:r>
      <w:hyperlink r:id="rId4" w:history="1">
        <w:r w:rsidRPr="00A12984">
          <w:rPr>
            <w:rFonts w:ascii="微软雅黑" w:eastAsia="微软雅黑" w:hAnsi="微软雅黑" w:cs="宋体" w:hint="eastAsia"/>
            <w:b/>
            <w:bCs/>
            <w:color w:val="337AB7"/>
            <w:kern w:val="0"/>
            <w:sz w:val="16"/>
          </w:rPr>
          <w:t>https://sesp.bfsu.edu.cn/</w:t>
        </w:r>
      </w:hyperlink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》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；</w:t>
      </w:r>
    </w:p>
    <w:p w:rsidR="00224375" w:rsidRPr="00A12984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②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点击主页上的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《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u w:val="single"/>
        </w:rPr>
        <w:t>选课系统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》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；</w:t>
      </w:r>
    </w:p>
    <w:p w:rsidR="00224375" w:rsidRPr="00A12984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③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u w:val="single"/>
        </w:rPr>
        <w:t>用户名：学号，密码：同数北登录密码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，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如忘记请联系信息中心申请重置88816555；</w:t>
      </w:r>
    </w:p>
    <w:p w:rsidR="00224375" w:rsidRPr="00A12984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④在专用英语学院通知的选课时间开始之后，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登陆系统即可选课；</w:t>
      </w:r>
    </w:p>
    <w:p w:rsidR="00224375" w:rsidRPr="00A12984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⑤</w:t>
      </w: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选课前请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u w:val="single"/>
        </w:rPr>
        <w:t>务必首先输入个人的联系电话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。</w:t>
      </w:r>
    </w:p>
    <w:p w:rsidR="00224375" w:rsidRPr="00A12984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      一、选课及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交费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时间：</w:t>
      </w:r>
    </w:p>
    <w:p w:rsidR="00224375" w:rsidRDefault="00224375" w:rsidP="00224375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本学期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选课和交费</w:t>
      </w:r>
      <w:r w:rsidRPr="00224375">
        <w:rPr>
          <w:rFonts w:ascii="微软雅黑" w:eastAsia="微软雅黑" w:hAnsi="微软雅黑" w:cs="宋体" w:hint="eastAsia"/>
          <w:b/>
          <w:color w:val="333333"/>
          <w:kern w:val="0"/>
          <w:sz w:val="16"/>
          <w:szCs w:val="16"/>
        </w:rPr>
        <w:t>开始时间定于</w:t>
      </w:r>
      <w:r>
        <w:rPr>
          <w:rStyle w:val="a3"/>
          <w:rFonts w:ascii="微软雅黑" w:eastAsia="微软雅黑" w:hAnsi="微软雅黑" w:hint="eastAsia"/>
          <w:color w:val="333333"/>
          <w:sz w:val="16"/>
          <w:szCs w:val="16"/>
        </w:rPr>
        <w:t>2017年7月6日上午9:00，结束时间定于2017年7月14日下午5:00</w:t>
      </w:r>
      <w:r>
        <w:rPr>
          <w:rFonts w:ascii="微软雅黑" w:eastAsia="微软雅黑" w:hAnsi="微软雅黑" w:hint="eastAsia"/>
          <w:color w:val="333333"/>
          <w:sz w:val="16"/>
          <w:szCs w:val="16"/>
        </w:rPr>
        <w:t>。</w:t>
      </w:r>
    </w:p>
    <w:p w:rsidR="009D1EAE" w:rsidRDefault="009D1EAE" w:rsidP="009D1EAE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 xml:space="preserve">  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二、选课说明：</w:t>
      </w:r>
    </w:p>
    <w:p w:rsidR="009D1EAE" w:rsidRDefault="009D1EAE" w:rsidP="009D1EAE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本次选课交费只限于2012版培养方案的2015级和2014级学生，课程是辅修二外5-8</w:t>
      </w:r>
      <w:r w:rsidR="00E9432E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级课程。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16</w:t>
      </w:r>
      <w:r w:rsidR="00E9432E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级、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17级</w:t>
      </w:r>
      <w:r w:rsidR="00E9432E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及其他年级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学生的必修课选课时间另行通知。</w:t>
      </w:r>
    </w:p>
    <w:p w:rsidR="009D1EAE" w:rsidRPr="00E9432E" w:rsidRDefault="009D1EAE" w:rsidP="009D1EAE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E9432E">
        <w:rPr>
          <w:rFonts w:ascii="微软雅黑" w:eastAsia="微软雅黑" w:hAnsi="微软雅黑" w:cs="宋体" w:hint="eastAsia"/>
          <w:b/>
          <w:bCs/>
          <w:kern w:val="0"/>
          <w:sz w:val="16"/>
        </w:rPr>
        <w:t>2015年及以前入校的本科生（2015级、2014级本科生）辅修课选课注意事项</w:t>
      </w:r>
    </w:p>
    <w:p w:rsidR="009D1EAE" w:rsidRPr="00E9432E" w:rsidRDefault="009D1EAE" w:rsidP="009D1EAE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E9432E">
        <w:rPr>
          <w:rFonts w:ascii="微软雅黑" w:eastAsia="微软雅黑" w:hAnsi="微软雅黑" w:cs="宋体" w:hint="eastAsia"/>
          <w:b/>
          <w:bCs/>
          <w:kern w:val="0"/>
          <w:sz w:val="16"/>
        </w:rPr>
        <w:t>   辅修课五至八级</w:t>
      </w:r>
      <w:r w:rsidRPr="00E9432E">
        <w:rPr>
          <w:rFonts w:ascii="微软雅黑" w:eastAsia="微软雅黑" w:hAnsi="微软雅黑" w:cs="宋体" w:hint="eastAsia"/>
          <w:kern w:val="0"/>
          <w:sz w:val="16"/>
          <w:szCs w:val="16"/>
        </w:rPr>
        <w:t>选课没有特殊限制，选完课后再交纳辅修费。</w:t>
      </w:r>
      <w:r w:rsidRPr="00E9432E">
        <w:rPr>
          <w:rFonts w:ascii="微软雅黑" w:eastAsia="微软雅黑" w:hAnsi="微软雅黑" w:cs="宋体" w:hint="eastAsia"/>
          <w:b/>
          <w:bCs/>
          <w:kern w:val="0"/>
          <w:sz w:val="16"/>
        </w:rPr>
        <w:t>选课和交费开始时间定于</w:t>
      </w:r>
      <w:r w:rsidRPr="00E9432E">
        <w:rPr>
          <w:rStyle w:val="a3"/>
          <w:rFonts w:ascii="微软雅黑" w:eastAsia="微软雅黑" w:hAnsi="微软雅黑" w:hint="eastAsia"/>
          <w:sz w:val="16"/>
          <w:szCs w:val="16"/>
        </w:rPr>
        <w:t>2017年7月</w:t>
      </w:r>
      <w:r w:rsidR="00E9432E">
        <w:rPr>
          <w:rStyle w:val="a3"/>
          <w:rFonts w:ascii="微软雅黑" w:eastAsia="微软雅黑" w:hAnsi="微软雅黑" w:hint="eastAsia"/>
          <w:sz w:val="16"/>
          <w:szCs w:val="16"/>
        </w:rPr>
        <w:t>6</w:t>
      </w:r>
      <w:r w:rsidRPr="00E9432E">
        <w:rPr>
          <w:rStyle w:val="a3"/>
          <w:rFonts w:ascii="微软雅黑" w:eastAsia="微软雅黑" w:hAnsi="微软雅黑" w:hint="eastAsia"/>
          <w:sz w:val="16"/>
          <w:szCs w:val="16"/>
        </w:rPr>
        <w:t>日上午8：00，结束时间定于2017年7月14日下午5:00</w:t>
      </w:r>
      <w:r w:rsidRPr="00E9432E">
        <w:rPr>
          <w:rFonts w:ascii="微软雅黑" w:eastAsia="微软雅黑" w:hAnsi="微软雅黑" w:hint="eastAsia"/>
          <w:sz w:val="16"/>
          <w:szCs w:val="16"/>
        </w:rPr>
        <w:t>。</w:t>
      </w:r>
      <w:r w:rsidRPr="00E9432E">
        <w:rPr>
          <w:rStyle w:val="a3"/>
          <w:rFonts w:ascii="微软雅黑" w:eastAsia="微软雅黑" w:hAnsi="微软雅黑" w:hint="eastAsia"/>
          <w:sz w:val="16"/>
          <w:szCs w:val="16"/>
        </w:rPr>
        <w:t>2017年7月14日下午5:00</w:t>
      </w:r>
      <w:r w:rsidRPr="00E9432E">
        <w:rPr>
          <w:rFonts w:ascii="微软雅黑" w:eastAsia="微软雅黑" w:hAnsi="微软雅黑" w:cs="宋体" w:hint="eastAsia"/>
          <w:kern w:val="0"/>
          <w:sz w:val="16"/>
          <w:szCs w:val="16"/>
        </w:rPr>
        <w:t>将关闭选课、退课及交费功能。请在截止日期前完成选课、退课及交费操作。为充分利用有限的教学资源，</w:t>
      </w:r>
      <w:r w:rsidRPr="00E9432E">
        <w:rPr>
          <w:rFonts w:ascii="微软雅黑" w:eastAsia="微软雅黑" w:hAnsi="微软雅黑" w:cs="宋体" w:hint="eastAsia"/>
          <w:b/>
          <w:kern w:val="0"/>
          <w:sz w:val="16"/>
          <w:szCs w:val="16"/>
        </w:rPr>
        <w:t>选课后请一定确定上课，再进行交费</w:t>
      </w:r>
      <w:r w:rsidRPr="00E9432E">
        <w:rPr>
          <w:rFonts w:ascii="微软雅黑" w:eastAsia="微软雅黑" w:hAnsi="微软雅黑" w:cs="宋体" w:hint="eastAsia"/>
          <w:kern w:val="0"/>
          <w:sz w:val="16"/>
          <w:szCs w:val="16"/>
        </w:rPr>
        <w:t>；已选课但犹豫或经考虑后不想上课的同学，</w:t>
      </w:r>
      <w:r w:rsidRPr="00E9432E">
        <w:rPr>
          <w:rFonts w:ascii="微软雅黑" w:eastAsia="微软雅黑" w:hAnsi="微软雅黑" w:cs="宋体" w:hint="eastAsia"/>
          <w:b/>
          <w:kern w:val="0"/>
          <w:sz w:val="16"/>
          <w:szCs w:val="16"/>
        </w:rPr>
        <w:t>千万不要交费并且必须及时退课</w:t>
      </w:r>
      <w:r w:rsidRPr="00E9432E">
        <w:rPr>
          <w:rFonts w:ascii="微软雅黑" w:eastAsia="微软雅黑" w:hAnsi="微软雅黑" w:cs="宋体" w:hint="eastAsia"/>
          <w:kern w:val="0"/>
          <w:sz w:val="16"/>
          <w:szCs w:val="16"/>
        </w:rPr>
        <w:t>， 以便给其他同学留出选课空间。一旦选课交费，必须上课。如果既不上课，也没有在选课截止前退课，或者没有按时缴费的同学，将由于浪费学习资源而进入系统黑名单，进入黑名单的同学今后辅修专英课程将会受到影响。</w:t>
      </w:r>
    </w:p>
    <w:p w:rsidR="009D1EAE" w:rsidRPr="00E9432E" w:rsidRDefault="009D1EAE" w:rsidP="009D1EAE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E9432E">
        <w:rPr>
          <w:rFonts w:ascii="微软雅黑" w:eastAsia="微软雅黑" w:hAnsi="微软雅黑" w:cs="宋体" w:hint="eastAsia"/>
          <w:kern w:val="0"/>
          <w:sz w:val="16"/>
          <w:szCs w:val="16"/>
        </w:rPr>
        <w:lastRenderedPageBreak/>
        <w:t>根据学校规定，辅修课每学分130元，每门课程为4个学分。</w:t>
      </w:r>
      <w:r w:rsidRPr="00E9432E">
        <w:rPr>
          <w:rFonts w:ascii="微软雅黑" w:eastAsia="微软雅黑" w:hAnsi="微软雅黑" w:cs="宋体" w:hint="eastAsia"/>
          <w:b/>
          <w:bCs/>
          <w:kern w:val="0"/>
          <w:sz w:val="16"/>
        </w:rPr>
        <w:t>选修辅修课的学生，请注意在通知规定时间内交费。一旦交费结束，就没有机会交费，并会影响辅修课学习。</w:t>
      </w:r>
    </w:p>
    <w:p w:rsidR="009D1EAE" w:rsidRPr="00E9432E" w:rsidRDefault="009D1EAE" w:rsidP="009D1EAE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E9432E">
        <w:rPr>
          <w:rFonts w:ascii="微软雅黑" w:eastAsia="微软雅黑" w:hAnsi="微软雅黑" w:cs="宋体" w:hint="eastAsia"/>
          <w:b/>
          <w:bCs/>
          <w:kern w:val="0"/>
          <w:sz w:val="16"/>
        </w:rPr>
        <w:t> </w:t>
      </w:r>
      <w:r w:rsidRPr="00E9432E">
        <w:rPr>
          <w:rFonts w:ascii="微软雅黑" w:eastAsia="微软雅黑" w:hAnsi="微软雅黑" w:cs="宋体" w:hint="eastAsia"/>
          <w:kern w:val="0"/>
          <w:sz w:val="16"/>
          <w:szCs w:val="16"/>
        </w:rPr>
        <w:t>为避免浪费学习资源，成功选课但没有按照专用英语学院要求退课的同学，必须缴费上课，</w:t>
      </w:r>
      <w:r w:rsidRPr="00E9432E">
        <w:rPr>
          <w:rFonts w:ascii="微软雅黑" w:eastAsia="微软雅黑" w:hAnsi="微软雅黑" w:cs="宋体" w:hint="eastAsia"/>
          <w:b/>
          <w:bCs/>
          <w:kern w:val="0"/>
          <w:sz w:val="16"/>
        </w:rPr>
        <w:t>不缴费或者不上课的同学，课程成绩将记录为0分，并会出现在毕业生课程成绩单中</w:t>
      </w:r>
      <w:r w:rsidRPr="00E9432E">
        <w:rPr>
          <w:rFonts w:ascii="微软雅黑" w:eastAsia="微软雅黑" w:hAnsi="微软雅黑" w:cs="宋体" w:hint="eastAsia"/>
          <w:kern w:val="0"/>
          <w:sz w:val="16"/>
          <w:szCs w:val="16"/>
        </w:rPr>
        <w:t>。同学们选课前，请充分考虑好各方面因素，避免选课不上的情况发生。</w:t>
      </w:r>
    </w:p>
    <w:p w:rsidR="009D1EAE" w:rsidRDefault="009D1EAE" w:rsidP="009D1EAE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 w:hint="eastAsia"/>
          <w:b/>
          <w:bCs/>
          <w:kern w:val="0"/>
          <w:sz w:val="16"/>
        </w:rPr>
      </w:pPr>
      <w:r w:rsidRPr="00E9432E">
        <w:rPr>
          <w:rFonts w:ascii="微软雅黑" w:eastAsia="微软雅黑" w:hAnsi="微软雅黑" w:cs="宋体" w:hint="eastAsia"/>
          <w:kern w:val="0"/>
          <w:sz w:val="16"/>
          <w:szCs w:val="16"/>
        </w:rPr>
        <w:t> </w:t>
      </w:r>
      <w:r w:rsidRPr="00E9432E">
        <w:rPr>
          <w:rFonts w:ascii="微软雅黑" w:eastAsia="微软雅黑" w:hAnsi="微软雅黑" w:cs="宋体" w:hint="eastAsia"/>
          <w:b/>
          <w:bCs/>
          <w:kern w:val="0"/>
          <w:sz w:val="16"/>
        </w:rPr>
        <w:t>我院提供的选课时间，是根据各院、系的课表进行排课的。请看好本院系的课表后，再选英语课，选好课后不得随意更换。 </w:t>
      </w:r>
    </w:p>
    <w:p w:rsidR="00891702" w:rsidRDefault="00891702" w:rsidP="00891702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三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、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二外辅修5-8级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课表：</w:t>
      </w:r>
    </w:p>
    <w:tbl>
      <w:tblPr>
        <w:tblW w:w="6626" w:type="dxa"/>
        <w:jc w:val="center"/>
        <w:tblInd w:w="-1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784"/>
        <w:gridCol w:w="2165"/>
        <w:gridCol w:w="1677"/>
      </w:tblGrid>
      <w:tr w:rsidR="00891702" w:rsidRPr="007D0791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pStyle w:val="1"/>
            </w:pPr>
            <w:r w:rsidRPr="009B6B7D">
              <w:t>Y501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周二9、10</w:t>
            </w:r>
          </w:p>
        </w:tc>
        <w:tc>
          <w:tcPr>
            <w:tcW w:w="1677" w:type="dxa"/>
          </w:tcPr>
          <w:p w:rsidR="00891702" w:rsidRPr="00891702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891702">
              <w:rPr>
                <w:rFonts w:ascii="幼圆" w:eastAsia="幼圆" w:hint="eastAsia"/>
                <w:b/>
                <w:bCs/>
              </w:rPr>
              <w:t>周四11、12</w:t>
            </w:r>
          </w:p>
        </w:tc>
      </w:tr>
      <w:tr w:rsidR="00891702" w:rsidRPr="009B6B7D" w:rsidTr="00891702">
        <w:trPr>
          <w:trHeight w:val="336"/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/>
                <w:b/>
                <w:bCs/>
              </w:rPr>
              <w:t>Y601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周一9、10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周五9、10</w:t>
            </w: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Y701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周一9、10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周四9、10</w:t>
            </w: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spacing w:line="300" w:lineRule="exact"/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T501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spacing w:line="300" w:lineRule="exact"/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周一9、10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spacing w:line="300" w:lineRule="exact"/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周四9、10</w:t>
            </w: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spacing w:line="300" w:lineRule="exact"/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T601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spacing w:line="300" w:lineRule="exact"/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周二9、10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spacing w:line="300" w:lineRule="exact"/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周四9、10</w:t>
            </w: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T701（时事英语）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周一9、10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S701（口语讨论）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周四9、10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B</w:t>
            </w:r>
            <w:r w:rsidRPr="009B6B7D">
              <w:rPr>
                <w:rFonts w:ascii="幼圆" w:eastAsia="幼圆"/>
                <w:b/>
                <w:bCs/>
              </w:rPr>
              <w:t>801</w:t>
            </w:r>
            <w:r w:rsidRPr="009B6B7D">
              <w:rPr>
                <w:rFonts w:ascii="幼圆" w:eastAsia="幼圆" w:hint="eastAsia"/>
                <w:b/>
                <w:bCs/>
              </w:rPr>
              <w:t>（</w:t>
            </w:r>
            <w:r w:rsidRPr="009B6B7D">
              <w:rPr>
                <w:rFonts w:ascii="幼圆" w:eastAsia="幼圆" w:hint="eastAsia"/>
                <w:b/>
                <w:bCs/>
                <w:sz w:val="18"/>
              </w:rPr>
              <w:t>报刊阅读）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周四11、12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ind w:firstLineChars="98" w:firstLine="207"/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/>
                <w:b/>
                <w:bCs/>
              </w:rPr>
              <w:t>X801</w:t>
            </w:r>
            <w:r w:rsidRPr="009B6B7D">
              <w:rPr>
                <w:rFonts w:ascii="幼圆" w:eastAsia="幼圆" w:hint="eastAsia"/>
                <w:b/>
                <w:bCs/>
              </w:rPr>
              <w:t>（写作）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周一11、12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ind w:firstLineChars="98" w:firstLine="207"/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/>
                <w:b/>
                <w:bCs/>
              </w:rPr>
              <w:t>F801</w:t>
            </w:r>
            <w:r w:rsidRPr="009B6B7D">
              <w:rPr>
                <w:rFonts w:ascii="幼圆" w:eastAsia="幼圆" w:hint="eastAsia"/>
                <w:b/>
                <w:bCs/>
              </w:rPr>
              <w:t>（翻译）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周一9、10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</w:p>
        </w:tc>
      </w:tr>
      <w:tr w:rsidR="00891702" w:rsidRPr="009B6B7D" w:rsidTr="00891702">
        <w:trPr>
          <w:jc w:val="center"/>
        </w:trPr>
        <w:tc>
          <w:tcPr>
            <w:tcW w:w="2784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K801（口译）</w:t>
            </w:r>
          </w:p>
        </w:tc>
        <w:tc>
          <w:tcPr>
            <w:tcW w:w="2165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  <w:r w:rsidRPr="009B6B7D">
              <w:rPr>
                <w:rFonts w:ascii="幼圆" w:eastAsia="幼圆" w:hint="eastAsia"/>
                <w:b/>
                <w:bCs/>
              </w:rPr>
              <w:t>周四9、10</w:t>
            </w:r>
          </w:p>
        </w:tc>
        <w:tc>
          <w:tcPr>
            <w:tcW w:w="1677" w:type="dxa"/>
          </w:tcPr>
          <w:p w:rsidR="00891702" w:rsidRPr="009B6B7D" w:rsidRDefault="00891702" w:rsidP="003C41D1">
            <w:pPr>
              <w:jc w:val="center"/>
              <w:rPr>
                <w:rFonts w:ascii="幼圆" w:eastAsia="幼圆"/>
                <w:b/>
                <w:bCs/>
              </w:rPr>
            </w:pPr>
          </w:p>
        </w:tc>
      </w:tr>
    </w:tbl>
    <w:p w:rsidR="00390C81" w:rsidRDefault="00390C81">
      <w:pPr>
        <w:rPr>
          <w:rFonts w:hint="eastAsia"/>
        </w:rPr>
      </w:pPr>
    </w:p>
    <w:p w:rsidR="00891702" w:rsidRPr="00A12984" w:rsidRDefault="00891702" w:rsidP="00891702">
      <w:pPr>
        <w:widowControl/>
        <w:shd w:val="clear" w:color="auto" w:fill="FFFFFF"/>
        <w:spacing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四</w:t>
      </w: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、选课代码：</w:t>
      </w:r>
    </w:p>
    <w:tbl>
      <w:tblPr>
        <w:tblW w:w="858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765"/>
        <w:gridCol w:w="3150"/>
        <w:gridCol w:w="4665"/>
      </w:tblGrid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</w:t>
            </w: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129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程</w:t>
            </w: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129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129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代   码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阅读： 5-7级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Y501,Y601,Y701….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视听说—英国文化方面：5级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T501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视听说—美国文化方面：6级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T601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时事英语：7级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T701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口语讨论：7级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S701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报刊阅读：8级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B801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写作：8级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X801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口译：8级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K801</w:t>
            </w:r>
          </w:p>
        </w:tc>
      </w:tr>
      <w:tr w:rsidR="00891702" w:rsidRPr="00A12984" w:rsidTr="003C41D1">
        <w:tc>
          <w:tcPr>
            <w:tcW w:w="7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笔译：8级</w:t>
            </w:r>
          </w:p>
        </w:tc>
        <w:tc>
          <w:tcPr>
            <w:tcW w:w="46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91702" w:rsidRPr="00A12984" w:rsidRDefault="00891702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984">
              <w:rPr>
                <w:rFonts w:ascii="宋体" w:eastAsia="宋体" w:hAnsi="宋体" w:cs="宋体"/>
                <w:kern w:val="0"/>
                <w:sz w:val="24"/>
                <w:szCs w:val="24"/>
              </w:rPr>
              <w:t>F801</w:t>
            </w:r>
          </w:p>
        </w:tc>
      </w:tr>
    </w:tbl>
    <w:p w:rsidR="00891702" w:rsidRPr="00A12984" w:rsidRDefault="00891702" w:rsidP="00891702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A12984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 </w:t>
      </w:r>
    </w:p>
    <w:p w:rsidR="00AC7179" w:rsidRPr="003F78B2" w:rsidRDefault="00AC7179" w:rsidP="00AC7179">
      <w:pPr>
        <w:pStyle w:val="a4"/>
        <w:shd w:val="clear" w:color="auto" w:fill="FFFFFF"/>
        <w:spacing w:before="0" w:beforeAutospacing="0" w:after="403" w:afterAutospacing="0" w:line="346" w:lineRule="atLeast"/>
        <w:ind w:firstLine="230"/>
        <w:rPr>
          <w:rFonts w:ascii="微软雅黑" w:eastAsia="微软雅黑" w:hAnsi="微软雅黑"/>
          <w:b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请选修辅修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-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二外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5-8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级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课程的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15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级和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14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级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在校生，按时登录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在线缴费系统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选课，及时交费。</w:t>
      </w:r>
      <w:r w:rsidRPr="003F78B2">
        <w:rPr>
          <w:rFonts w:ascii="Helvetica" w:hAnsi="Helvetica" w:cs="Helvetica" w:hint="eastAsia"/>
          <w:b/>
          <w:color w:val="333333"/>
          <w:sz w:val="16"/>
          <w:szCs w:val="16"/>
          <w:shd w:val="clear" w:color="auto" w:fill="FFFFFF"/>
        </w:rPr>
        <w:t>交费流程如下：</w:t>
      </w:r>
    </w:p>
    <w:p w:rsidR="00AC7179" w:rsidRPr="00EC1D31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 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辅修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-</w:t>
      </w:r>
      <w:r>
        <w:rPr>
          <w:rFonts w:ascii="Helvetica" w:eastAsia="宋体" w:hAnsi="Helvetica" w:cs="Helvetica" w:hint="eastAsia"/>
          <w:color w:val="333333"/>
          <w:kern w:val="0"/>
          <w:sz w:val="16"/>
          <w:szCs w:val="16"/>
        </w:rPr>
        <w:t>二外</w:t>
      </w:r>
      <w:r>
        <w:rPr>
          <w:rFonts w:ascii="Helvetica" w:eastAsia="宋体" w:hAnsi="Helvetica" w:cs="Helvetica" w:hint="eastAsia"/>
          <w:color w:val="333333"/>
          <w:kern w:val="0"/>
          <w:sz w:val="16"/>
          <w:szCs w:val="16"/>
        </w:rPr>
        <w:t>5-8</w:t>
      </w:r>
      <w:r>
        <w:rPr>
          <w:rFonts w:ascii="Helvetica" w:eastAsia="宋体" w:hAnsi="Helvetica" w:cs="Helvetica" w:hint="eastAsia"/>
          <w:color w:val="333333"/>
          <w:kern w:val="0"/>
          <w:sz w:val="16"/>
          <w:szCs w:val="16"/>
        </w:rPr>
        <w:t>级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交费网址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http://cs.bfsu.edu.cn/tuition/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，系统密码与数字北外一致。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236529" cy="3920947"/>
            <wp:effectExtent l="19050" t="0" r="2221" b="0"/>
            <wp:docPr id="46" name="图片 1" descr="https://pic.tiup.cn/data/app/37/84/4_378447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tiup.cn/data/app/37/84/4_378447_plat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91" cy="39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lastRenderedPageBreak/>
        <w:t>进入该应用后的界面如下图所示：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328796" cy="4096512"/>
            <wp:effectExtent l="19050" t="0" r="5204" b="0"/>
            <wp:docPr id="47" name="图片 2" descr="https://pic.tiup.cn/data/app/37/84/4_378448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.tiup.cn/data/app/37/84/4_378448_plat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97" cy="409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AC7179" w:rsidRPr="00EC1D31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 xml:space="preserve">  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进入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“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在线缴费系统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”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后，请点击页面左侧相应课程名称，选择课程，或点击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“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已选课程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”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确认信息交费。</w:t>
      </w:r>
    </w:p>
    <w:p w:rsidR="00AC7179" w:rsidRPr="00EC1D31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lastRenderedPageBreak/>
        <w:t xml:space="preserve">        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选课信息确认无误后，点击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“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在线缴费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”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，进入下图页面：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720486" cy="4686652"/>
            <wp:effectExtent l="19050" t="0" r="0" b="0"/>
            <wp:docPr id="48" name="图片 3" descr="https://pic.tiup.cn/data/app/37/84/4_378449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.tiup.cn/data/app/37/84/4_378449_plat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57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AC7179" w:rsidRPr="00EC1D31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“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在线缴费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”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页面中信息确认无误后，请点击缴费，跳转至统一缴费支付管理平台，如下图所示：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319713" cy="2586038"/>
            <wp:effectExtent l="19050" t="0" r="0" b="0"/>
            <wp:docPr id="49" name="图片 4" descr="https://pic.tiup.cn/data/app/37/84/4_378450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.tiup.cn/data/app/37/84/4_378450_plat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13" cy="258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AC7179" w:rsidRPr="00EC1D31" w:rsidRDefault="00AC7179" w:rsidP="00AC7179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选择支付方式：首信易支付、微信支付等，然后点击【确认支付】；</w:t>
      </w:r>
    </w:p>
    <w:p w:rsidR="00AC7179" w:rsidRPr="00EC1D31" w:rsidRDefault="00AC7179" w:rsidP="00AC7179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lastRenderedPageBreak/>
        <w:t>支付方式一</w:t>
      </w: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:</w:t>
      </w: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首信易支付步骤</w:t>
      </w:r>
    </w:p>
    <w:p w:rsidR="00AC7179" w:rsidRPr="00EC1D31" w:rsidRDefault="00AC7179" w:rsidP="00AC7179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第一步：在弹出的首信易支付平台界面，选择银行卡支付或易支付方式后，此处以招商银行为例，点击【提交】：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867973" cy="3028493"/>
            <wp:effectExtent l="19050" t="0" r="0" b="0"/>
            <wp:docPr id="50" name="图片 5" descr="https://pic.tiup.cn/data/app/37/84/4_378451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.tiup.cn/data/app/37/84/4_378451_pla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485" cy="30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AC7179" w:rsidRPr="00EC1D31" w:rsidRDefault="00AC7179" w:rsidP="00AC7179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第二步：提交之后，进入银行支付界面，在支付界面中输入相应银行卡号、密码、验证码等完成支付：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269840" cy="3960614"/>
            <wp:effectExtent l="19050" t="0" r="7010" b="0"/>
            <wp:docPr id="51" name="图片 6" descr="https://pic.tiup.cn/data/app/37/84/4_378452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.tiup.cn/data/app/37/84/4_378452_plat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83" cy="3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ind w:left="280"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lastRenderedPageBreak/>
        <w:t>第三步；完成支付后，点击【返回商户信息】即可查看订单支付情况信息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664861" cy="3226003"/>
            <wp:effectExtent l="19050" t="0" r="0" b="0"/>
            <wp:docPr id="52" name="图片 7" descr="https://pic.tiup.cn/data/app/37/84/4_378454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.tiup.cn/data/app/37/84/4_378454_plat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13" cy="322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支付方式二</w:t>
      </w: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:</w:t>
      </w: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微信支付步骤</w:t>
      </w:r>
    </w:p>
    <w:p w:rsidR="00AC7179" w:rsidRPr="00EC1D31" w:rsidRDefault="00AC7179" w:rsidP="00AC717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382626" cy="2926080"/>
            <wp:effectExtent l="19050" t="0" r="8524" b="0"/>
            <wp:docPr id="53" name="图片 8" descr="https://pic.tiup.cn/data/app/37/84/4_378455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.tiup.cn/data/app/37/84/4_378455_plat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2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lastRenderedPageBreak/>
        <w:t>第一步选择微信支付，点击确认付款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576888" cy="2971800"/>
            <wp:effectExtent l="19050" t="0" r="4762" b="0"/>
            <wp:docPr id="54" name="图片 9" descr="https://pic.tiup.cn/data/app/37/84/4_378456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c.tiup.cn/data/app/37/84/4_378456_plat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88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第二步：扫描出来的二维码进行支付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686425" cy="3152775"/>
            <wp:effectExtent l="19050" t="0" r="9525" b="0"/>
            <wp:docPr id="55" name="图片 10" descr="https://pic.tiup.cn/data/app/37/84/4_378457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.tiup.cn/data/app/37/84/4_378457_pla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lastRenderedPageBreak/>
        <w:t>第三步：扫码完成之后，会弹出微信缴费成功，请关闭页面，点击确定。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262563" cy="2857500"/>
            <wp:effectExtent l="19050" t="0" r="0" b="0"/>
            <wp:docPr id="56" name="图片 11" descr="https://pic.tiup.cn/data/app/37/84/4_378458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c.tiup.cn/data/app/37/84/4_378458_plat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6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79" w:rsidRPr="00EC1D31" w:rsidRDefault="00AC7179" w:rsidP="00AC717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AC7179" w:rsidRPr="00EC1D31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第四步：点击【是】，完成微信缴费。</w:t>
      </w:r>
      <w:bookmarkStart w:id="0" w:name="_GoBack"/>
      <w:bookmarkEnd w:id="0"/>
    </w:p>
    <w:p w:rsidR="00AC7179" w:rsidRPr="00BB7A87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交费成功后，点击返回商户界面，完成支付。</w:t>
      </w:r>
    </w:p>
    <w:p w:rsidR="00AC7179" w:rsidRPr="00380A32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宋体"/>
          <w:color w:val="333333"/>
          <w:kern w:val="0"/>
          <w:sz w:val="16"/>
          <w:szCs w:val="16"/>
        </w:rPr>
      </w:pP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       </w:t>
      </w: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同学们在交纳学费前，</w:t>
      </w:r>
      <w:r w:rsidRPr="003F78B2">
        <w:rPr>
          <w:rFonts w:ascii="Helvetica" w:eastAsia="宋体" w:hAnsi="Helvetica" w:cs="宋体"/>
          <w:b/>
          <w:color w:val="333333"/>
          <w:kern w:val="0"/>
          <w:sz w:val="16"/>
          <w:szCs w:val="16"/>
        </w:rPr>
        <w:t>请务必确认本人已选课程信息及对应应收款金额</w:t>
      </w: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，如有疑问请将问题发往计算机系梁野老师邮箱：</w:t>
      </w:r>
      <w:hyperlink r:id="rId16" w:history="1">
        <w:r w:rsidRPr="00380A32">
          <w:rPr>
            <w:rFonts w:ascii="Helvetica" w:eastAsia="宋体" w:hAnsi="Helvetica" w:cs="宋体"/>
            <w:color w:val="333333"/>
            <w:kern w:val="0"/>
            <w:sz w:val="16"/>
          </w:rPr>
          <w:t>liangye@bfsu.edu.cn</w:t>
        </w:r>
      </w:hyperlink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。</w:t>
      </w:r>
    </w:p>
    <w:p w:rsidR="00AC7179" w:rsidRPr="00380A32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宋体"/>
          <w:color w:val="333333"/>
          <w:kern w:val="0"/>
          <w:sz w:val="16"/>
          <w:szCs w:val="16"/>
        </w:rPr>
      </w:pPr>
      <w:r w:rsidRPr="00380A32">
        <w:rPr>
          <w:rFonts w:ascii="Helvetica" w:eastAsia="宋体" w:hAnsi="Helvetica" w:cs="宋体"/>
          <w:b/>
          <w:bCs/>
          <w:color w:val="333333"/>
          <w:kern w:val="0"/>
          <w:sz w:val="16"/>
          <w:szCs w:val="16"/>
        </w:rPr>
        <w:t>        </w:t>
      </w:r>
      <w:r w:rsidRPr="00380A32">
        <w:rPr>
          <w:rFonts w:ascii="Helvetica" w:eastAsia="宋体" w:hAnsi="Helvetica" w:cs="宋体"/>
          <w:b/>
          <w:bCs/>
          <w:color w:val="333333"/>
          <w:kern w:val="0"/>
          <w:sz w:val="16"/>
          <w:szCs w:val="16"/>
        </w:rPr>
        <w:t>特别提示：各院系辅修</w:t>
      </w:r>
      <w:r w:rsidRPr="00380A32">
        <w:rPr>
          <w:rFonts w:ascii="Helvetica" w:eastAsia="宋体" w:hAnsi="Helvetica" w:cs="宋体"/>
          <w:b/>
          <w:bCs/>
          <w:color w:val="333333"/>
          <w:kern w:val="0"/>
          <w:sz w:val="16"/>
          <w:szCs w:val="16"/>
        </w:rPr>
        <w:t>-</w:t>
      </w:r>
      <w:r>
        <w:rPr>
          <w:rFonts w:ascii="Helvetica" w:eastAsia="宋体" w:hAnsi="Helvetica" w:cs="宋体" w:hint="eastAsia"/>
          <w:b/>
          <w:bCs/>
          <w:color w:val="333333"/>
          <w:kern w:val="0"/>
          <w:sz w:val="16"/>
          <w:szCs w:val="16"/>
        </w:rPr>
        <w:t>二外</w:t>
      </w:r>
      <w:r>
        <w:rPr>
          <w:rFonts w:ascii="Helvetica" w:eastAsia="宋体" w:hAnsi="Helvetica" w:cs="宋体" w:hint="eastAsia"/>
          <w:b/>
          <w:bCs/>
          <w:color w:val="333333"/>
          <w:kern w:val="0"/>
          <w:sz w:val="16"/>
          <w:szCs w:val="16"/>
        </w:rPr>
        <w:t>5-8</w:t>
      </w:r>
      <w:r>
        <w:rPr>
          <w:rFonts w:ascii="Helvetica" w:eastAsia="宋体" w:hAnsi="Helvetica" w:cs="宋体" w:hint="eastAsia"/>
          <w:b/>
          <w:bCs/>
          <w:color w:val="333333"/>
          <w:kern w:val="0"/>
          <w:sz w:val="16"/>
          <w:szCs w:val="16"/>
        </w:rPr>
        <w:t>级</w:t>
      </w:r>
      <w:r w:rsidRPr="00380A32">
        <w:rPr>
          <w:rFonts w:ascii="Helvetica" w:eastAsia="宋体" w:hAnsi="Helvetica" w:cs="宋体"/>
          <w:b/>
          <w:bCs/>
          <w:color w:val="333333"/>
          <w:kern w:val="0"/>
          <w:sz w:val="16"/>
          <w:szCs w:val="16"/>
        </w:rPr>
        <w:t>课程，全部使用网上银行交费，请同学们务必配合学校工作安排，及时在网上交费。</w:t>
      </w:r>
    </w:p>
    <w:p w:rsidR="00AC7179" w:rsidRPr="00380A32" w:rsidRDefault="00AC7179" w:rsidP="00AC7179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宋体"/>
          <w:color w:val="333333"/>
          <w:kern w:val="0"/>
          <w:sz w:val="16"/>
          <w:szCs w:val="16"/>
        </w:rPr>
      </w:pP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 xml:space="preserve">        </w:t>
      </w: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如需了解更多关于首信易电子支付的信息，可以登录</w:t>
      </w:r>
      <w:hyperlink r:id="rId17" w:history="1">
        <w:r w:rsidRPr="00380A32">
          <w:rPr>
            <w:rFonts w:ascii="Helvetica" w:eastAsia="宋体" w:hAnsi="Helvetica" w:cs="宋体"/>
            <w:color w:val="333333"/>
            <w:kern w:val="0"/>
            <w:sz w:val="16"/>
          </w:rPr>
          <w:t>www.beijing.com.cn</w:t>
        </w:r>
      </w:hyperlink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查阅。</w:t>
      </w:r>
    </w:p>
    <w:p w:rsidR="00AC7179" w:rsidRDefault="00AC7179" w:rsidP="00AC717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 xml:space="preserve">                                                                    </w:t>
      </w:r>
    </w:p>
    <w:p w:rsidR="00AC7179" w:rsidRPr="00367ED9" w:rsidRDefault="00AC7179" w:rsidP="00AC717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 xml:space="preserve">                                                                        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专用英语学院</w:t>
      </w:r>
    </w:p>
    <w:p w:rsidR="00AC7179" w:rsidRPr="00367ED9" w:rsidRDefault="00AC7179" w:rsidP="00AC7179">
      <w:pPr>
        <w:widowControl/>
        <w:shd w:val="clear" w:color="auto" w:fill="FFFFFF"/>
        <w:spacing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 xml:space="preserve">                                                                        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2017年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7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5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日</w:t>
      </w:r>
    </w:p>
    <w:p w:rsidR="00AC7179" w:rsidRPr="00367ED9" w:rsidRDefault="00AC7179" w:rsidP="00AC717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</w:p>
    <w:p w:rsidR="00AC7179" w:rsidRDefault="00AC7179" w:rsidP="00AC7179"/>
    <w:p w:rsidR="00891702" w:rsidRPr="00E9432E" w:rsidRDefault="00891702" w:rsidP="00AC7179"/>
    <w:sectPr w:rsidR="00891702" w:rsidRPr="00E9432E" w:rsidSect="0039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375"/>
    <w:rsid w:val="00224375"/>
    <w:rsid w:val="00390C81"/>
    <w:rsid w:val="00891702"/>
    <w:rsid w:val="009D1EAE"/>
    <w:rsid w:val="009E5718"/>
    <w:rsid w:val="00AC7179"/>
    <w:rsid w:val="00E9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7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1702"/>
    <w:pPr>
      <w:keepNext/>
      <w:jc w:val="center"/>
      <w:outlineLvl w:val="0"/>
    </w:pPr>
    <w:rPr>
      <w:rFonts w:ascii="幼圆" w:eastAsia="幼圆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375"/>
    <w:rPr>
      <w:b/>
      <w:bCs/>
    </w:rPr>
  </w:style>
  <w:style w:type="character" w:customStyle="1" w:styleId="1Char">
    <w:name w:val="标题 1 Char"/>
    <w:basedOn w:val="a0"/>
    <w:link w:val="1"/>
    <w:rsid w:val="00891702"/>
    <w:rPr>
      <w:rFonts w:ascii="幼圆" w:eastAsia="幼圆" w:hAnsi="Times New Roman" w:cs="Times New Roman"/>
      <w:b/>
      <w:bCs/>
      <w:szCs w:val="24"/>
    </w:rPr>
  </w:style>
  <w:style w:type="paragraph" w:styleId="a4">
    <w:name w:val="Normal (Web)"/>
    <w:basedOn w:val="a"/>
    <w:uiPriority w:val="99"/>
    <w:unhideWhenUsed/>
    <w:rsid w:val="00AC7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C71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beijing.com.cn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angye@bfsu.edu.cn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https://sesp.bfsu.edu.cn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dcterms:created xsi:type="dcterms:W3CDTF">2017-07-05T03:22:00Z</dcterms:created>
  <dcterms:modified xsi:type="dcterms:W3CDTF">2017-07-05T03:47:00Z</dcterms:modified>
</cp:coreProperties>
</file>